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6A9B" w14:textId="77777777" w:rsidR="009D7DCE" w:rsidRPr="00ED319A" w:rsidRDefault="009D7DCE" w:rsidP="009D7DC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32297BD9" w14:textId="77777777" w:rsidR="009D7DCE" w:rsidRPr="00ED319A" w:rsidRDefault="009D7DCE" w:rsidP="009D7DC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C810EDE" w14:textId="77777777" w:rsidR="009D7DCE" w:rsidRPr="00ED319A" w:rsidRDefault="009D7DCE" w:rsidP="009D7DC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E244F15" w14:textId="77777777" w:rsidR="009D7DCE" w:rsidRPr="00ED319A" w:rsidRDefault="009D7DCE" w:rsidP="009D7DC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candidati con cittadinanza estera (da presentare in carta libera)</w:t>
      </w:r>
    </w:p>
    <w:p w14:paraId="51FAE352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EFA306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 Magnific</w:t>
      </w:r>
      <w:r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>
        <w:rPr>
          <w:rFonts w:ascii="Times New Roman" w:hAnsi="Times New Roman" w:cs="Times New Roman"/>
          <w:sz w:val="24"/>
          <w:szCs w:val="24"/>
          <w:lang w:val="it-IT"/>
        </w:rPr>
        <w:t>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244DD5AD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90B2609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1BBF1F75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0E268C78" w14:textId="77777777" w:rsidR="009D7DCE" w:rsidRPr="00ED319A" w:rsidRDefault="009D7DCE" w:rsidP="009D7DC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E79D93" w14:textId="77777777" w:rsidR="009D7DCE" w:rsidRPr="00ED319A" w:rsidRDefault="009D7DCE" w:rsidP="009D7DC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________________________________ nato/a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n.______ cap. ________ tel. ______________ codice fiscale _______________________________</w:t>
      </w:r>
    </w:p>
    <w:p w14:paraId="0B950345" w14:textId="77777777" w:rsidR="009D7DCE" w:rsidRPr="00ED319A" w:rsidRDefault="009D7DCE" w:rsidP="009D7DC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AB3313" w14:textId="77777777" w:rsidR="009D7DCE" w:rsidRPr="00ED319A" w:rsidRDefault="009D7DCE" w:rsidP="009D7DC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38D344E8" w14:textId="77777777" w:rsidR="009D7DCE" w:rsidRPr="00ED319A" w:rsidRDefault="009D7DCE" w:rsidP="009D7DC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C074C6E" w14:textId="77777777" w:rsidR="009D7DCE" w:rsidRPr="00ED319A" w:rsidRDefault="009D7DCE" w:rsidP="009D7DC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selezione per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la copertura di n. 1 posto di R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 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</w:t>
      </w:r>
      <w:r>
        <w:rPr>
          <w:rFonts w:ascii="Times New Roman" w:hAnsi="Times New Roman" w:cs="Times New Roman"/>
          <w:sz w:val="24"/>
          <w:szCs w:val="24"/>
          <w:lang w:val="it-IT"/>
        </w:rPr>
        <w:t>Gruppo Scientifico Disciplinare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 Settore Scientifico Disciplinare _________________ bandita con Decreto Rettorale in data ____________ n. __________ con avviso pubblicato sulla Gazzetta Ufficiale della Repubblica Italiana – IV Serie Speciale Concorsi ed Esami n. ______ del ____________</w:t>
      </w:r>
    </w:p>
    <w:p w14:paraId="5F0BCAC3" w14:textId="77777777" w:rsidR="009D7DCE" w:rsidRPr="00ED319A" w:rsidRDefault="009D7DCE" w:rsidP="009D7DC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26E7A86" w14:textId="77777777" w:rsidR="009D7DCE" w:rsidRPr="00ED319A" w:rsidRDefault="009D7DCE" w:rsidP="009D7DC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435F3ECC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F8E2F7" w14:textId="77777777" w:rsidR="009D7DCE" w:rsidRPr="00ED319A" w:rsidRDefault="009D7DCE" w:rsidP="009D7DC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____________________________; </w:t>
      </w:r>
    </w:p>
    <w:p w14:paraId="6227E2D0" w14:textId="77777777" w:rsidR="009D7DCE" w:rsidRPr="00ED319A" w:rsidRDefault="009D7DCE" w:rsidP="009D7DC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2F353189" w14:textId="77777777" w:rsidR="009D7DCE" w:rsidRPr="00ED319A" w:rsidRDefault="009D7DCE" w:rsidP="009D7DC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avere conoscenza della lingua italiana come </w:t>
      </w:r>
      <w:r>
        <w:rPr>
          <w:rFonts w:ascii="Times New Roman" w:hAnsi="Times New Roman" w:cs="Times New Roman"/>
          <w:sz w:val="24"/>
          <w:szCs w:val="24"/>
          <w:lang w:val="it-IT"/>
        </w:rPr>
        <w:t>richiesto all’art. 1 del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bando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di concorso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26BA24CB" w14:textId="77777777" w:rsidR="009D7DCE" w:rsidRPr="00ED319A" w:rsidRDefault="009D7DCE" w:rsidP="009D7DC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__________________________________________) e di non avere procedimenti e processi penali pendenti ovvero di avere i seguenti procedimenti e processi penali pendenti __________________________________________________________________________</w:t>
      </w: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4E225949" w14:textId="77777777" w:rsidR="009D7DCE" w:rsidRPr="00ED319A" w:rsidRDefault="009D7DCE" w:rsidP="009D7DC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aver prestato i seguenti servizi presso pubbliche amministrazioni: _________________________________________________ e di non essere stato/a destituito/a o dispensato/a dall'impiego presso una pubblica amministrazione per persistente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lastRenderedPageBreak/>
        <w:t>insufficiente rendimento e di non essere stato/</w:t>
      </w:r>
      <w:proofErr w:type="spellStart"/>
      <w:r w:rsidRPr="00ED319A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dichiarato/a decaduto/a da altro impiego statale, ai sensi dell'art. 127 lettera d) del D.P.R. 10 gennaio 1957, n. 3;</w:t>
      </w:r>
    </w:p>
    <w:p w14:paraId="16C821AF" w14:textId="77777777" w:rsidR="009D7DCE" w:rsidRPr="00ED319A" w:rsidRDefault="009D7DCE" w:rsidP="009D7DC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di non avere un grado di parentela o di affinità, fino al quarto grado compreso, con un professore appartenente ai ruoli dell’Ateneo ovvero con </w:t>
      </w:r>
      <w:r>
        <w:rPr>
          <w:rFonts w:ascii="Times New Roman" w:hAnsi="Times New Roman" w:cs="Times New Roman"/>
          <w:sz w:val="24"/>
          <w:szCs w:val="24"/>
          <w:lang w:val="it-IT"/>
        </w:rPr>
        <w:t>il Rettore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il Direttore Generale, o un componente del Consiglio di Amministrazione;</w:t>
      </w:r>
    </w:p>
    <w:p w14:paraId="16C0FA16" w14:textId="77777777" w:rsidR="009D7DCE" w:rsidRDefault="009D7DCE" w:rsidP="009D7DC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0446EAB9" w14:textId="77777777" w:rsidR="009D7DCE" w:rsidRPr="007915FE" w:rsidRDefault="009D7DCE" w:rsidP="009D7DCE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915FE">
        <w:rPr>
          <w:rFonts w:ascii="Times New Roman" w:hAnsi="Times New Roman" w:cs="Times New Roman"/>
          <w:sz w:val="24"/>
          <w:szCs w:val="24"/>
          <w:lang w:val="it-IT"/>
        </w:rPr>
        <w:t>di aver preso visione del Regolamento per la disciplina delle procedure pubbliche di selezione e valutazione dei ricercatori a tempo determinato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pubblicato sul portale di Ateneo </w:t>
      </w:r>
      <w:hyperlink r:id="rId7" w:history="1">
        <w:r w:rsidRPr="00983C79">
          <w:rPr>
            <w:rStyle w:val="Collegamentoipertestuale"/>
            <w:rFonts w:ascii="Times New Roman" w:hAnsi="Times New Roman" w:cs="Times New Roman"/>
            <w:bCs/>
            <w:sz w:val="24"/>
            <w:szCs w:val="24"/>
            <w:lang w:val="it-IT"/>
          </w:rPr>
          <w:t>https://www.iulm.it/it/iulm/chi-siamo/statuto-e-regolamenti</w:t>
        </w:r>
      </w:hyperlink>
    </w:p>
    <w:p w14:paraId="2FA76EAF" w14:textId="77777777" w:rsidR="009D7DCE" w:rsidRPr="00ED319A" w:rsidRDefault="009D7DCE" w:rsidP="009D7DC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___________________________ Via ______________________________ n. __________ cap. ___________ tel. ____________________ email ________________________________</w:t>
      </w:r>
    </w:p>
    <w:p w14:paraId="454E013F" w14:textId="77777777" w:rsidR="009D7DCE" w:rsidRPr="00ED319A" w:rsidRDefault="009D7DCE" w:rsidP="009D7DC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92A746" w14:textId="77777777" w:rsidR="009D7DCE" w:rsidRPr="00ED319A" w:rsidRDefault="009D7DCE" w:rsidP="009D7DC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inoltre di essere in possesso del seguente titolo di studio:</w:t>
      </w:r>
    </w:p>
    <w:p w14:paraId="01281D06" w14:textId="77777777" w:rsidR="009D7DCE" w:rsidRPr="00ED319A" w:rsidRDefault="009D7DCE" w:rsidP="009D7DC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______________________ presso l’Università di ______________________________________</w:t>
      </w:r>
    </w:p>
    <w:p w14:paraId="7AEE1491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A97F105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0612E0" w14:textId="77777777" w:rsidR="009D7DCE" w:rsidRPr="00ED319A" w:rsidRDefault="009D7DCE" w:rsidP="009D7DC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4E0EEED8" w14:textId="77777777" w:rsidR="009D7DCE" w:rsidRPr="00ED319A" w:rsidRDefault="009D7DCE" w:rsidP="009D7DC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DEDBBA5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dichiara di avere necessità del seguente ausilio ________________________________________________________________________________</w:t>
      </w:r>
    </w:p>
    <w:p w14:paraId="1444875B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095C71" w14:textId="77777777" w:rsidR="009D7DCE" w:rsidRPr="00ED319A" w:rsidRDefault="009D7DCE" w:rsidP="009D7DCE">
      <w:pPr>
        <w:pStyle w:val="Corpotesto"/>
        <w:jc w:val="both"/>
      </w:pPr>
      <w:r w:rsidRPr="00ED319A"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162C1F3D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B725E0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Il/La sottoscritto/a allega alla presente domanda:</w:t>
      </w:r>
    </w:p>
    <w:p w14:paraId="4E34DD7D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D21D974" w14:textId="77777777" w:rsidR="009D7DCE" w:rsidRPr="00ED319A" w:rsidRDefault="009D7DCE" w:rsidP="009D7DCE">
      <w:pPr>
        <w:pStyle w:val="Default"/>
        <w:numPr>
          <w:ilvl w:val="0"/>
          <w:numId w:val="16"/>
        </w:numPr>
        <w:spacing w:line="280" w:lineRule="exact"/>
        <w:jc w:val="both"/>
      </w:pPr>
      <w:r w:rsidRPr="00ED319A">
        <w:t>fotocopia di un documento di identità in corso di validità e del codice fiscale;</w:t>
      </w:r>
    </w:p>
    <w:p w14:paraId="76A01732" w14:textId="77777777" w:rsidR="009D7DCE" w:rsidRPr="00ED319A" w:rsidRDefault="009D7DCE" w:rsidP="009D7DC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7C89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>, datato e firmato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Allegato E;</w:t>
      </w:r>
    </w:p>
    <w:p w14:paraId="76A6D41E" w14:textId="77777777" w:rsidR="009D7DCE" w:rsidRPr="00ED319A" w:rsidRDefault="009D7DCE" w:rsidP="009D7DC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 xml:space="preserve">dichiarazione resa ai sensi degli artt. 46 e 47 del D.P.R. n. 445/2000 Allegato C </w:t>
      </w: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ED31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2485F2" w14:textId="77777777" w:rsidR="009D7DCE" w:rsidRPr="00ED319A" w:rsidRDefault="009D7DCE" w:rsidP="009D7DC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elenco numerato, datato e firmato, delle pubblicazioni presentate con le modalità di cui all’art. 6 del bando;</w:t>
      </w:r>
    </w:p>
    <w:p w14:paraId="09338948" w14:textId="77777777" w:rsidR="009D7DCE" w:rsidRPr="00ED319A" w:rsidRDefault="009D7DCE" w:rsidP="009D7DC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19264615" w14:textId="77777777" w:rsidR="009D7DCE" w:rsidRPr="00ED319A" w:rsidRDefault="009D7DCE" w:rsidP="009D7DC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dichiarazione sostitutiva di atto di notorietà, Allegato D, attestante la conformità all’originale delle pubblicazioni;</w:t>
      </w:r>
    </w:p>
    <w:p w14:paraId="6C5B4C92" w14:textId="77777777" w:rsidR="009D7DCE" w:rsidRPr="00ED319A" w:rsidRDefault="009D7DCE" w:rsidP="009D7DC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eventuale certificazione relativa al possesso dell’abilitazione scientifica nazionale a professore di seconda fascia per il Settore Concorsuale oggetto del bando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57F0B" w14:textId="77777777" w:rsidR="009D7DCE" w:rsidRPr="00ED319A" w:rsidRDefault="009D7DCE" w:rsidP="009D7DC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337822A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38975CE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B790C92" w14:textId="77777777" w:rsidR="009D7DCE" w:rsidRPr="00ED319A" w:rsidRDefault="009D7DCE" w:rsidP="009D7DCE">
      <w:pPr>
        <w:pStyle w:val="Default"/>
        <w:jc w:val="both"/>
      </w:pPr>
      <w:r w:rsidRPr="00ED319A"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0DE40161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F158C86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8BCE9E9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02668BF4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13D04E" w14:textId="77777777" w:rsidR="009D7DCE" w:rsidRPr="00ED319A" w:rsidRDefault="009D7DCE" w:rsidP="009D7DC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A2B10D0" w14:textId="77777777" w:rsidR="009D7DCE" w:rsidRPr="00ED319A" w:rsidRDefault="009D7DCE" w:rsidP="009D7DC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0130C931" w14:textId="77777777" w:rsidR="009D7DCE" w:rsidRPr="00ED319A" w:rsidRDefault="009D7DCE" w:rsidP="009D7DC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47A3172B" w14:textId="77777777" w:rsidR="009D7DCE" w:rsidRPr="00ED319A" w:rsidRDefault="009D7DCE" w:rsidP="009D7DC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9D7DCE" w:rsidRPr="00ED319A" w:rsidSect="00442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F7F" w14:textId="77777777" w:rsidR="00007CFC" w:rsidRDefault="00007C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C3FD" w14:textId="7F1775AD" w:rsidR="00706F32" w:rsidRPr="00007CFC" w:rsidRDefault="00706F32" w:rsidP="00007C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D684" w14:textId="77777777" w:rsidR="00007CFC" w:rsidRDefault="00007C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B249" w14:textId="77777777" w:rsidR="00007CFC" w:rsidRDefault="00007C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777282F9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5C6C" w14:textId="77777777" w:rsidR="00007CFC" w:rsidRDefault="00007C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1793A"/>
    <w:multiLevelType w:val="hybridMultilevel"/>
    <w:tmpl w:val="D008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4"/>
  </w:num>
  <w:num w:numId="44">
    <w:abstractNumId w:val="4"/>
  </w:num>
  <w:num w:numId="45">
    <w:abstractNumId w:val="45"/>
  </w:num>
  <w:num w:numId="46">
    <w:abstractNumId w:val="42"/>
  </w:num>
  <w:num w:numId="47">
    <w:abstractNumId w:val="43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7CFC"/>
    <w:rsid w:val="0001113E"/>
    <w:rsid w:val="0001716D"/>
    <w:rsid w:val="00042682"/>
    <w:rsid w:val="000658E3"/>
    <w:rsid w:val="00094FBB"/>
    <w:rsid w:val="000A3FEA"/>
    <w:rsid w:val="000B5669"/>
    <w:rsid w:val="000C10A3"/>
    <w:rsid w:val="000F73C5"/>
    <w:rsid w:val="0010660A"/>
    <w:rsid w:val="00113B90"/>
    <w:rsid w:val="001163E0"/>
    <w:rsid w:val="00123E27"/>
    <w:rsid w:val="0014317D"/>
    <w:rsid w:val="00172793"/>
    <w:rsid w:val="001F0B93"/>
    <w:rsid w:val="00206AC8"/>
    <w:rsid w:val="00286AE9"/>
    <w:rsid w:val="002B24D7"/>
    <w:rsid w:val="002B3834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A32B5"/>
    <w:rsid w:val="003B1565"/>
    <w:rsid w:val="003B64DE"/>
    <w:rsid w:val="003B6803"/>
    <w:rsid w:val="003C3173"/>
    <w:rsid w:val="003D7C89"/>
    <w:rsid w:val="003E6AF2"/>
    <w:rsid w:val="004347CC"/>
    <w:rsid w:val="0044267D"/>
    <w:rsid w:val="0048029C"/>
    <w:rsid w:val="004D6F5B"/>
    <w:rsid w:val="004E29DE"/>
    <w:rsid w:val="005042E5"/>
    <w:rsid w:val="005207F4"/>
    <w:rsid w:val="00521A97"/>
    <w:rsid w:val="00531D1C"/>
    <w:rsid w:val="00541BF9"/>
    <w:rsid w:val="00552F02"/>
    <w:rsid w:val="0055508E"/>
    <w:rsid w:val="00607FFD"/>
    <w:rsid w:val="00631EDB"/>
    <w:rsid w:val="00654B62"/>
    <w:rsid w:val="006564AE"/>
    <w:rsid w:val="00687E72"/>
    <w:rsid w:val="007010D8"/>
    <w:rsid w:val="00706F32"/>
    <w:rsid w:val="007144BC"/>
    <w:rsid w:val="007349B1"/>
    <w:rsid w:val="0074270C"/>
    <w:rsid w:val="007429DE"/>
    <w:rsid w:val="0078015A"/>
    <w:rsid w:val="007864D2"/>
    <w:rsid w:val="00787C49"/>
    <w:rsid w:val="007B3EBF"/>
    <w:rsid w:val="007F2FB7"/>
    <w:rsid w:val="00823FB8"/>
    <w:rsid w:val="00831BCC"/>
    <w:rsid w:val="00856BDB"/>
    <w:rsid w:val="00897A3B"/>
    <w:rsid w:val="008D6AB9"/>
    <w:rsid w:val="008D799F"/>
    <w:rsid w:val="008F6030"/>
    <w:rsid w:val="0093178B"/>
    <w:rsid w:val="00933281"/>
    <w:rsid w:val="00986CE1"/>
    <w:rsid w:val="009B37DD"/>
    <w:rsid w:val="009C2773"/>
    <w:rsid w:val="009C7CF0"/>
    <w:rsid w:val="009D7DCE"/>
    <w:rsid w:val="009E6233"/>
    <w:rsid w:val="009F35A8"/>
    <w:rsid w:val="00A157F7"/>
    <w:rsid w:val="00A2304F"/>
    <w:rsid w:val="00AA17FD"/>
    <w:rsid w:val="00AC2573"/>
    <w:rsid w:val="00AD5CC1"/>
    <w:rsid w:val="00B00417"/>
    <w:rsid w:val="00B422E4"/>
    <w:rsid w:val="00B54A44"/>
    <w:rsid w:val="00B57467"/>
    <w:rsid w:val="00B73D06"/>
    <w:rsid w:val="00B75D1E"/>
    <w:rsid w:val="00B82570"/>
    <w:rsid w:val="00BE4276"/>
    <w:rsid w:val="00BE562B"/>
    <w:rsid w:val="00BE7407"/>
    <w:rsid w:val="00C076AD"/>
    <w:rsid w:val="00C74418"/>
    <w:rsid w:val="00CF2032"/>
    <w:rsid w:val="00D040B9"/>
    <w:rsid w:val="00D4555D"/>
    <w:rsid w:val="00D61131"/>
    <w:rsid w:val="00D91EDB"/>
    <w:rsid w:val="00DB3DB3"/>
    <w:rsid w:val="00E012BA"/>
    <w:rsid w:val="00E028E7"/>
    <w:rsid w:val="00E67031"/>
    <w:rsid w:val="00E84F12"/>
    <w:rsid w:val="00E969C7"/>
    <w:rsid w:val="00EB58CF"/>
    <w:rsid w:val="00EB782C"/>
    <w:rsid w:val="00EF6A4A"/>
    <w:rsid w:val="00F01B11"/>
    <w:rsid w:val="00F06162"/>
    <w:rsid w:val="00F06E36"/>
    <w:rsid w:val="00F174DA"/>
    <w:rsid w:val="00F37B19"/>
    <w:rsid w:val="00F41C52"/>
    <w:rsid w:val="00F82115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ulm.it/it/iulm/chi-siamo/statuto-e-regolamen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22</cp:revision>
  <dcterms:created xsi:type="dcterms:W3CDTF">2024-11-04T14:00:00Z</dcterms:created>
  <dcterms:modified xsi:type="dcterms:W3CDTF">2025-06-26T10:33:00Z</dcterms:modified>
</cp:coreProperties>
</file>